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6CCC" w14:textId="409A579C" w:rsidR="00A75491" w:rsidRDefault="00C368D4" w:rsidP="00781A7E">
      <w:pPr>
        <w:spacing w:line="276" w:lineRule="auto"/>
        <w:jc w:val="center"/>
        <w:rPr>
          <w:rFonts w:ascii="Trebuchet MS" w:hAnsi="Trebuchet MS"/>
          <w:b/>
        </w:rPr>
      </w:pPr>
      <w:r w:rsidRPr="00A75491">
        <w:rPr>
          <w:rFonts w:ascii="Trebuchet MS" w:hAnsi="Trebuchet MS"/>
          <w:b/>
          <w:noProof/>
        </w:rPr>
        <w:drawing>
          <wp:inline distT="0" distB="0" distL="0" distR="0" wp14:anchorId="01115CE0" wp14:editId="675B9CC6">
            <wp:extent cx="9525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D8C3A" w14:textId="77777777" w:rsidR="00A75491" w:rsidRDefault="00A75491" w:rsidP="00781A7E">
      <w:pPr>
        <w:spacing w:line="276" w:lineRule="auto"/>
        <w:jc w:val="center"/>
        <w:rPr>
          <w:rFonts w:ascii="Trebuchet MS" w:hAnsi="Trebuchet MS"/>
          <w:b/>
        </w:rPr>
      </w:pPr>
    </w:p>
    <w:p w14:paraId="57C956CC" w14:textId="77777777" w:rsidR="00A75491" w:rsidRPr="00E949B9" w:rsidRDefault="004C52DC" w:rsidP="00781A7E">
      <w:pPr>
        <w:spacing w:line="276" w:lineRule="auto"/>
        <w:jc w:val="center"/>
        <w:rPr>
          <w:rFonts w:ascii="Trebuchet MS" w:hAnsi="Trebuchet MS"/>
          <w:b/>
          <w:color w:val="1F4E79"/>
        </w:rPr>
      </w:pPr>
      <w:r w:rsidRPr="00E949B9">
        <w:rPr>
          <w:rFonts w:ascii="Trebuchet MS" w:hAnsi="Trebuchet MS"/>
          <w:b/>
          <w:color w:val="1F4E79"/>
        </w:rPr>
        <w:t xml:space="preserve">Komunikat </w:t>
      </w:r>
    </w:p>
    <w:p w14:paraId="6213C61F" w14:textId="77777777" w:rsidR="00A75491" w:rsidRPr="00E949B9" w:rsidRDefault="004C52DC" w:rsidP="00781A7E">
      <w:pPr>
        <w:spacing w:line="276" w:lineRule="auto"/>
        <w:jc w:val="center"/>
        <w:rPr>
          <w:rFonts w:ascii="Trebuchet MS" w:hAnsi="Trebuchet MS"/>
          <w:b/>
          <w:color w:val="1F4E79"/>
        </w:rPr>
      </w:pPr>
      <w:r w:rsidRPr="00E949B9">
        <w:rPr>
          <w:rFonts w:ascii="Trebuchet MS" w:hAnsi="Trebuchet MS"/>
          <w:b/>
          <w:color w:val="1F4E79"/>
        </w:rPr>
        <w:t>Rektora U</w:t>
      </w:r>
      <w:r w:rsidR="001C7332" w:rsidRPr="00E949B9">
        <w:rPr>
          <w:rFonts w:ascii="Trebuchet MS" w:hAnsi="Trebuchet MS"/>
          <w:b/>
          <w:color w:val="1F4E79"/>
        </w:rPr>
        <w:t xml:space="preserve">niwersytetu </w:t>
      </w:r>
      <w:r w:rsidRPr="00E949B9">
        <w:rPr>
          <w:rFonts w:ascii="Trebuchet MS" w:hAnsi="Trebuchet MS"/>
          <w:b/>
          <w:color w:val="1F4E79"/>
        </w:rPr>
        <w:t>G</w:t>
      </w:r>
      <w:r w:rsidR="001C7332" w:rsidRPr="00E949B9">
        <w:rPr>
          <w:rFonts w:ascii="Trebuchet MS" w:hAnsi="Trebuchet MS"/>
          <w:b/>
          <w:color w:val="1F4E79"/>
        </w:rPr>
        <w:t>dańskiego</w:t>
      </w:r>
    </w:p>
    <w:p w14:paraId="2BA47053" w14:textId="77777777" w:rsidR="00A75491" w:rsidRPr="00E949B9" w:rsidRDefault="00A75491" w:rsidP="00781A7E">
      <w:pPr>
        <w:spacing w:line="276" w:lineRule="auto"/>
        <w:jc w:val="center"/>
        <w:rPr>
          <w:rFonts w:ascii="Trebuchet MS" w:hAnsi="Trebuchet MS"/>
          <w:b/>
          <w:color w:val="1F4E79"/>
        </w:rPr>
      </w:pPr>
      <w:r w:rsidRPr="00E949B9">
        <w:rPr>
          <w:rFonts w:ascii="Trebuchet MS" w:hAnsi="Trebuchet MS"/>
          <w:b/>
          <w:color w:val="1F4E79"/>
        </w:rPr>
        <w:t xml:space="preserve">z dnia </w:t>
      </w:r>
      <w:r w:rsidR="00481E20" w:rsidRPr="00E949B9">
        <w:rPr>
          <w:rFonts w:ascii="Trebuchet MS" w:hAnsi="Trebuchet MS"/>
          <w:b/>
          <w:color w:val="1F4E79"/>
        </w:rPr>
        <w:t>27 sierpnia</w:t>
      </w:r>
      <w:r w:rsidRPr="00E949B9">
        <w:rPr>
          <w:rFonts w:ascii="Trebuchet MS" w:hAnsi="Trebuchet MS"/>
          <w:b/>
          <w:color w:val="1F4E79"/>
        </w:rPr>
        <w:t xml:space="preserve"> 2020 roku</w:t>
      </w:r>
      <w:r w:rsidR="004C52DC" w:rsidRPr="00E949B9">
        <w:rPr>
          <w:rFonts w:ascii="Trebuchet MS" w:hAnsi="Trebuchet MS"/>
          <w:b/>
          <w:color w:val="1F4E79"/>
        </w:rPr>
        <w:br/>
      </w:r>
      <w:r w:rsidRPr="00E949B9">
        <w:rPr>
          <w:rFonts w:ascii="Trebuchet MS" w:hAnsi="Trebuchet MS"/>
          <w:b/>
          <w:color w:val="1F4E79"/>
        </w:rPr>
        <w:t xml:space="preserve">w sprawie składu osobowego rad dyscyplin naukowych Uniwersytetu Gdańskiego </w:t>
      </w:r>
    </w:p>
    <w:p w14:paraId="5E75EA8E" w14:textId="77777777" w:rsidR="00A75491" w:rsidRPr="00E949B9" w:rsidRDefault="00A75491" w:rsidP="00781A7E">
      <w:pPr>
        <w:spacing w:line="276" w:lineRule="auto"/>
        <w:jc w:val="center"/>
        <w:rPr>
          <w:rFonts w:ascii="Trebuchet MS" w:hAnsi="Trebuchet MS"/>
          <w:b/>
          <w:color w:val="1F4E79"/>
        </w:rPr>
      </w:pPr>
      <w:r w:rsidRPr="00E949B9">
        <w:rPr>
          <w:rFonts w:ascii="Trebuchet MS" w:hAnsi="Trebuchet MS"/>
          <w:b/>
          <w:color w:val="1F4E79"/>
        </w:rPr>
        <w:t>na kadencję 2020 – 2024</w:t>
      </w:r>
    </w:p>
    <w:p w14:paraId="6CB43196" w14:textId="77777777" w:rsidR="00353E7F" w:rsidRPr="00781A7E" w:rsidRDefault="00353E7F" w:rsidP="00781A7E">
      <w:pPr>
        <w:spacing w:line="276" w:lineRule="auto"/>
        <w:jc w:val="center"/>
        <w:rPr>
          <w:rFonts w:ascii="Trebuchet MS" w:hAnsi="Trebuchet MS"/>
          <w:b/>
        </w:rPr>
      </w:pPr>
    </w:p>
    <w:p w14:paraId="57DF25D3" w14:textId="77777777" w:rsidR="00004EA8" w:rsidRPr="00781A7E" w:rsidRDefault="00004EA8" w:rsidP="00781A7E">
      <w:pPr>
        <w:spacing w:line="276" w:lineRule="auto"/>
        <w:jc w:val="center"/>
        <w:rPr>
          <w:rFonts w:ascii="Trebuchet MS" w:hAnsi="Trebuchet MS"/>
          <w:b/>
        </w:rPr>
      </w:pPr>
    </w:p>
    <w:p w14:paraId="26BB03DE" w14:textId="77777777" w:rsidR="00004EA8" w:rsidRPr="00781A7E" w:rsidRDefault="00004EA8" w:rsidP="009C07B7">
      <w:pPr>
        <w:spacing w:line="276" w:lineRule="auto"/>
        <w:rPr>
          <w:rFonts w:ascii="Trebuchet MS" w:hAnsi="Trebuchet MS"/>
        </w:rPr>
      </w:pPr>
      <w:r w:rsidRPr="00781A7E">
        <w:rPr>
          <w:rFonts w:ascii="Trebuchet MS" w:hAnsi="Trebuchet MS"/>
        </w:rPr>
        <w:t>Skład rad dyscyplin naukowych Uniwersytetu Gdańskiego</w:t>
      </w:r>
      <w:r w:rsidR="009C07B7">
        <w:rPr>
          <w:rFonts w:ascii="Trebuchet MS" w:hAnsi="Trebuchet MS"/>
        </w:rPr>
        <w:t xml:space="preserve"> na kadencję </w:t>
      </w:r>
      <w:r w:rsidRPr="00781A7E">
        <w:rPr>
          <w:rFonts w:ascii="Trebuchet MS" w:hAnsi="Trebuchet MS"/>
        </w:rPr>
        <w:t>2020</w:t>
      </w:r>
      <w:r w:rsidR="009C07B7">
        <w:rPr>
          <w:rFonts w:ascii="Trebuchet MS" w:hAnsi="Trebuchet MS"/>
        </w:rPr>
        <w:t>-2024 – nauczyciele akademiccy:</w:t>
      </w:r>
    </w:p>
    <w:p w14:paraId="46CFCFB9" w14:textId="77777777" w:rsidR="00912D1C" w:rsidRPr="00781A7E" w:rsidRDefault="00912D1C" w:rsidP="00781A7E">
      <w:pPr>
        <w:spacing w:line="276" w:lineRule="auto"/>
        <w:jc w:val="both"/>
        <w:rPr>
          <w:rFonts w:ascii="Trebuchet MS" w:hAnsi="Trebuchet MS"/>
          <w:color w:val="000000"/>
        </w:rPr>
      </w:pPr>
    </w:p>
    <w:p w14:paraId="2D60B4F7" w14:textId="77777777" w:rsidR="003A5153" w:rsidRPr="00781A7E" w:rsidRDefault="00FE639A" w:rsidP="00781A7E">
      <w:pPr>
        <w:numPr>
          <w:ilvl w:val="0"/>
          <w:numId w:val="11"/>
        </w:numPr>
        <w:spacing w:line="276" w:lineRule="auto"/>
        <w:jc w:val="both"/>
        <w:rPr>
          <w:rFonts w:ascii="Trebuchet MS" w:hAnsi="Trebuchet MS"/>
          <w:b/>
          <w:u w:val="single"/>
        </w:rPr>
      </w:pPr>
      <w:r w:rsidRPr="00781A7E">
        <w:rPr>
          <w:rFonts w:ascii="Trebuchet MS" w:hAnsi="Trebuchet MS"/>
          <w:b/>
          <w:u w:val="single"/>
        </w:rPr>
        <w:t xml:space="preserve">Skład Rady </w:t>
      </w:r>
      <w:r w:rsidR="00243314" w:rsidRPr="00781A7E">
        <w:rPr>
          <w:rFonts w:ascii="Trebuchet MS" w:hAnsi="Trebuchet MS"/>
          <w:b/>
          <w:u w:val="single"/>
        </w:rPr>
        <w:t>Dyscypliny Nauki o Ziemi i środowisku</w:t>
      </w:r>
      <w:r w:rsidR="003A5153" w:rsidRPr="00781A7E">
        <w:rPr>
          <w:rFonts w:ascii="Trebuchet MS" w:hAnsi="Trebuchet MS"/>
          <w:b/>
          <w:u w:val="single"/>
        </w:rPr>
        <w:t xml:space="preserve"> </w:t>
      </w:r>
    </w:p>
    <w:p w14:paraId="720B2984" w14:textId="77777777" w:rsidR="003A5153" w:rsidRPr="002F19CF" w:rsidRDefault="003A5153" w:rsidP="00781A7E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  <w:b/>
          <w:color w:val="000000"/>
        </w:rPr>
      </w:pPr>
      <w:r w:rsidRPr="002F19CF">
        <w:rPr>
          <w:rFonts w:ascii="Trebuchet MS" w:hAnsi="Trebuchet MS"/>
          <w:b/>
          <w:color w:val="000000"/>
        </w:rPr>
        <w:t xml:space="preserve">Przewodniczący: </w:t>
      </w:r>
      <w:r w:rsidR="00291656" w:rsidRPr="002F19CF">
        <w:rPr>
          <w:rFonts w:ascii="Trebuchet MS" w:hAnsi="Trebuchet MS"/>
          <w:b/>
          <w:color w:val="000000"/>
        </w:rPr>
        <w:t xml:space="preserve">prof. </w:t>
      </w:r>
      <w:r w:rsidR="008608C5" w:rsidRPr="002F19CF">
        <w:rPr>
          <w:rFonts w:ascii="Trebuchet MS" w:hAnsi="Trebuchet MS"/>
          <w:b/>
          <w:color w:val="000000"/>
        </w:rPr>
        <w:t>dr hab. Wojciech Tylmann</w:t>
      </w:r>
    </w:p>
    <w:p w14:paraId="3144993A" w14:textId="77777777" w:rsidR="005A1E82" w:rsidRPr="005A1E82" w:rsidRDefault="005A1E82" w:rsidP="005A1E8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prof. dr hab. Jerzy Bolałek</w:t>
      </w:r>
    </w:p>
    <w:p w14:paraId="2FB70BAE" w14:textId="77777777" w:rsidR="00E028DC" w:rsidRPr="005A1E82" w:rsidRDefault="00E028DC" w:rsidP="00E028DC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prof. dr hab. Hanna Mazur-Marzec</w:t>
      </w:r>
    </w:p>
    <w:p w14:paraId="1C47E23D" w14:textId="77777777" w:rsidR="00E028DC" w:rsidRPr="005A1E82" w:rsidRDefault="00E028DC" w:rsidP="00E028DC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prof. dr hab. Mirosław Miętus</w:t>
      </w:r>
    </w:p>
    <w:p w14:paraId="0CBEF157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Magdalena Bełdowska, prof. UG</w:t>
      </w:r>
    </w:p>
    <w:p w14:paraId="143D4C68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 xml:space="preserve">dr hab. Luiza Bielecka, prof. UG </w:t>
      </w:r>
    </w:p>
    <w:p w14:paraId="0EA8F54C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Dariusz Borowiak, prof. UG</w:t>
      </w:r>
    </w:p>
    <w:p w14:paraId="02D70AFA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Dorota Burska, prof. UG</w:t>
      </w:r>
    </w:p>
    <w:p w14:paraId="0ECCCC4D" w14:textId="77777777" w:rsidR="009F2AD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Roman Cieśliński, prof. UG</w:t>
      </w:r>
    </w:p>
    <w:p w14:paraId="61C65148" w14:textId="77777777" w:rsidR="005A1E82" w:rsidRPr="00AF62A5" w:rsidRDefault="005A1E82" w:rsidP="005A1E8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  <w:lang w:val="en-US"/>
        </w:rPr>
      </w:pPr>
      <w:proofErr w:type="spellStart"/>
      <w:r w:rsidRPr="00AF62A5">
        <w:rPr>
          <w:rFonts w:ascii="Trebuchet MS" w:hAnsi="Trebuchet MS"/>
          <w:lang w:val="en-US"/>
        </w:rPr>
        <w:t>dr</w:t>
      </w:r>
      <w:proofErr w:type="spellEnd"/>
      <w:r w:rsidRPr="00AF62A5">
        <w:rPr>
          <w:rFonts w:ascii="Trebuchet MS" w:hAnsi="Trebuchet MS"/>
          <w:lang w:val="en-US"/>
        </w:rPr>
        <w:t xml:space="preserve"> hab. Joanna Fac-</w:t>
      </w:r>
      <w:proofErr w:type="spellStart"/>
      <w:r w:rsidRPr="00AF62A5">
        <w:rPr>
          <w:rFonts w:ascii="Trebuchet MS" w:hAnsi="Trebuchet MS"/>
          <w:lang w:val="en-US"/>
        </w:rPr>
        <w:t>Beneda</w:t>
      </w:r>
      <w:proofErr w:type="spellEnd"/>
      <w:r w:rsidRPr="00AF62A5">
        <w:rPr>
          <w:rFonts w:ascii="Trebuchet MS" w:hAnsi="Trebuchet MS"/>
          <w:lang w:val="en-US"/>
        </w:rPr>
        <w:t>, prof. UG</w:t>
      </w:r>
    </w:p>
    <w:p w14:paraId="1029278D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Bożena Graca, prof. UG</w:t>
      </w:r>
    </w:p>
    <w:p w14:paraId="15DF1162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Waldemar Grzybowski, prof. UG</w:t>
      </w:r>
    </w:p>
    <w:p w14:paraId="29AAA92E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dr hab.</w:t>
      </w:r>
      <w:r w:rsidRPr="005A1E82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g</w:t>
      </w:r>
      <w:r w:rsidRPr="005A1E82">
        <w:rPr>
          <w:rFonts w:ascii="Trebuchet MS" w:hAnsi="Trebuchet MS"/>
        </w:rPr>
        <w:t>nieszka Herman, prof. UG</w:t>
      </w:r>
    </w:p>
    <w:p w14:paraId="1329159E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 xml:space="preserve">dr hab. Urszula Janas, prof. UG </w:t>
      </w:r>
    </w:p>
    <w:p w14:paraId="2A2F01F3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Anita Lewandowska, prof. UG</w:t>
      </w:r>
    </w:p>
    <w:p w14:paraId="686A9FEA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Katarzyna Łukawska-Matuszewska, prof. UG</w:t>
      </w:r>
    </w:p>
    <w:p w14:paraId="5D85CFA3" w14:textId="77777777" w:rsidR="005A1E82" w:rsidRPr="005A1E82" w:rsidRDefault="005A1E82" w:rsidP="005A1E8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 xml:space="preserve">dr hab. Monika </w:t>
      </w:r>
      <w:proofErr w:type="spellStart"/>
      <w:r w:rsidRPr="005A1E82">
        <w:rPr>
          <w:rFonts w:ascii="Trebuchet MS" w:hAnsi="Trebuchet MS"/>
        </w:rPr>
        <w:t>Normant-Saremba</w:t>
      </w:r>
      <w:proofErr w:type="spellEnd"/>
      <w:r w:rsidRPr="005A1E82">
        <w:rPr>
          <w:rFonts w:ascii="Trebuchet MS" w:hAnsi="Trebuchet MS"/>
        </w:rPr>
        <w:t>, prof. UG</w:t>
      </w:r>
    </w:p>
    <w:p w14:paraId="717B952D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 xml:space="preserve">dr hab. Konrad </w:t>
      </w:r>
      <w:proofErr w:type="spellStart"/>
      <w:r w:rsidRPr="005A1E82">
        <w:rPr>
          <w:rFonts w:ascii="Trebuchet MS" w:hAnsi="Trebuchet MS"/>
        </w:rPr>
        <w:t>Ocalewicz</w:t>
      </w:r>
      <w:proofErr w:type="spellEnd"/>
      <w:r w:rsidRPr="005A1E82">
        <w:rPr>
          <w:rFonts w:ascii="Trebuchet MS" w:hAnsi="Trebuchet MS"/>
        </w:rPr>
        <w:t>, prof. UG</w:t>
      </w:r>
    </w:p>
    <w:p w14:paraId="2D16CDF1" w14:textId="77777777" w:rsidR="00C53DB8" w:rsidRPr="005A1E82" w:rsidRDefault="00C53DB8" w:rsidP="00C53DB8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C53DB8">
        <w:rPr>
          <w:rFonts w:ascii="Trebuchet MS" w:hAnsi="Trebuchet MS"/>
        </w:rPr>
        <w:t>dr hab. Katarzyna Palińska, prof. UG</w:t>
      </w:r>
    </w:p>
    <w:p w14:paraId="5EE77449" w14:textId="77777777" w:rsidR="005A1E82" w:rsidRPr="005A1E82" w:rsidRDefault="005A1E82" w:rsidP="005A1E8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Mariusz Sapota, prof. UG</w:t>
      </w:r>
    </w:p>
    <w:p w14:paraId="7064F746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Katarzyna Smolarz, prof. UG</w:t>
      </w:r>
    </w:p>
    <w:p w14:paraId="6C6F21B4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Adam Sokołowski, prof. UG</w:t>
      </w:r>
    </w:p>
    <w:p w14:paraId="7E6CD82B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Marta Staniszewska, prof. UG</w:t>
      </w:r>
    </w:p>
    <w:p w14:paraId="30ADEB79" w14:textId="77777777" w:rsidR="005A1E82" w:rsidRPr="00AF62A5" w:rsidRDefault="005A1E82" w:rsidP="005A1E8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  <w:lang w:val="en-US"/>
        </w:rPr>
      </w:pPr>
      <w:proofErr w:type="spellStart"/>
      <w:r w:rsidRPr="00AF62A5">
        <w:rPr>
          <w:rFonts w:ascii="Trebuchet MS" w:hAnsi="Trebuchet MS"/>
          <w:lang w:val="en-US"/>
        </w:rPr>
        <w:t>dr</w:t>
      </w:r>
      <w:proofErr w:type="spellEnd"/>
      <w:r w:rsidRPr="00AF62A5">
        <w:rPr>
          <w:rFonts w:ascii="Trebuchet MS" w:hAnsi="Trebuchet MS"/>
          <w:lang w:val="en-US"/>
        </w:rPr>
        <w:t xml:space="preserve"> hab. Waldemar </w:t>
      </w:r>
      <w:proofErr w:type="spellStart"/>
      <w:r w:rsidRPr="00AF62A5">
        <w:rPr>
          <w:rFonts w:ascii="Trebuchet MS" w:hAnsi="Trebuchet MS"/>
          <w:lang w:val="en-US"/>
        </w:rPr>
        <w:t>Surosz</w:t>
      </w:r>
      <w:proofErr w:type="spellEnd"/>
      <w:r w:rsidRPr="00AF62A5">
        <w:rPr>
          <w:rFonts w:ascii="Trebuchet MS" w:hAnsi="Trebuchet MS"/>
          <w:lang w:val="en-US"/>
        </w:rPr>
        <w:t>, prof. UG</w:t>
      </w:r>
    </w:p>
    <w:p w14:paraId="1B2F528E" w14:textId="77777777" w:rsidR="009F2AD2" w:rsidRPr="005A1E82" w:rsidRDefault="009F2AD2" w:rsidP="009F2AD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 xml:space="preserve">dr hab. Agata </w:t>
      </w:r>
      <w:proofErr w:type="spellStart"/>
      <w:r w:rsidRPr="005A1E82">
        <w:rPr>
          <w:rFonts w:ascii="Trebuchet MS" w:hAnsi="Trebuchet MS"/>
        </w:rPr>
        <w:t>Weydmann-Zwolicka</w:t>
      </w:r>
      <w:proofErr w:type="spellEnd"/>
    </w:p>
    <w:p w14:paraId="017EE403" w14:textId="77777777" w:rsidR="005A1E82" w:rsidRPr="005A1E82" w:rsidRDefault="005A1E82" w:rsidP="005A1E8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 xml:space="preserve">dr hab. Małgorzata </w:t>
      </w:r>
      <w:proofErr w:type="spellStart"/>
      <w:r w:rsidRPr="005A1E82">
        <w:rPr>
          <w:rFonts w:ascii="Trebuchet MS" w:hAnsi="Trebuchet MS"/>
        </w:rPr>
        <w:t>Witak</w:t>
      </w:r>
      <w:proofErr w:type="spellEnd"/>
      <w:r w:rsidRPr="005A1E82">
        <w:rPr>
          <w:rFonts w:ascii="Trebuchet MS" w:hAnsi="Trebuchet MS"/>
        </w:rPr>
        <w:t>, prof. UG</w:t>
      </w:r>
    </w:p>
    <w:p w14:paraId="7BFDF312" w14:textId="77777777" w:rsidR="005A1E82" w:rsidRPr="005A1E82" w:rsidRDefault="005A1E82" w:rsidP="005A1E82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5A1E82">
        <w:rPr>
          <w:rFonts w:ascii="Trebuchet MS" w:hAnsi="Trebuchet MS"/>
        </w:rPr>
        <w:t>dr hab. Piotr Woźniak, prof. UG</w:t>
      </w:r>
    </w:p>
    <w:p w14:paraId="5862EB48" w14:textId="77777777" w:rsidR="00C87656" w:rsidRPr="00C87656" w:rsidRDefault="00C87656" w:rsidP="00C87656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C87656">
        <w:rPr>
          <w:rFonts w:ascii="Trebuchet MS" w:hAnsi="Trebuchet MS"/>
        </w:rPr>
        <w:t>dr Agata Błaszczyk</w:t>
      </w:r>
    </w:p>
    <w:p w14:paraId="65E90431" w14:textId="77777777" w:rsidR="00795D63" w:rsidRPr="00781A7E" w:rsidRDefault="00C87656" w:rsidP="00C87656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</w:rPr>
      </w:pPr>
      <w:r w:rsidRPr="00C87656">
        <w:rPr>
          <w:rFonts w:ascii="Trebuchet MS" w:hAnsi="Trebuchet MS"/>
        </w:rPr>
        <w:t>dr Anna Panasiuk</w:t>
      </w:r>
    </w:p>
    <w:p w14:paraId="3752C03D" w14:textId="77777777" w:rsidR="00243314" w:rsidRPr="00781A7E" w:rsidRDefault="00243314" w:rsidP="00781A7E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7CA5C856" w14:textId="77777777" w:rsidR="00912D1C" w:rsidRPr="00781A7E" w:rsidRDefault="00912D1C" w:rsidP="00781A7E">
      <w:pPr>
        <w:spacing w:line="276" w:lineRule="auto"/>
        <w:ind w:left="360"/>
        <w:jc w:val="both"/>
        <w:rPr>
          <w:rFonts w:ascii="Trebuchet MS" w:hAnsi="Trebuchet MS"/>
          <w:i/>
        </w:rPr>
      </w:pPr>
      <w:r w:rsidRPr="00781A7E">
        <w:rPr>
          <w:rFonts w:ascii="Trebuchet MS" w:hAnsi="Trebuchet MS"/>
          <w:i/>
        </w:rPr>
        <w:lastRenderedPageBreak/>
        <w:t>Obsługa administracyjna Rady: Wydział Oceanografii i Geografii</w:t>
      </w:r>
    </w:p>
    <w:p w14:paraId="7F0385D2" w14:textId="77777777" w:rsidR="00912D1C" w:rsidRPr="00781A7E" w:rsidRDefault="00912D1C" w:rsidP="00781A7E">
      <w:pPr>
        <w:spacing w:line="276" w:lineRule="auto"/>
        <w:jc w:val="both"/>
        <w:rPr>
          <w:rFonts w:ascii="Trebuchet MS" w:hAnsi="Trebuchet MS"/>
          <w:color w:val="FF0000"/>
        </w:rPr>
      </w:pPr>
    </w:p>
    <w:p w14:paraId="530062B4" w14:textId="77777777" w:rsidR="00243314" w:rsidRPr="00781A7E" w:rsidRDefault="00243314" w:rsidP="00781A7E">
      <w:pPr>
        <w:spacing w:line="276" w:lineRule="auto"/>
        <w:jc w:val="both"/>
        <w:rPr>
          <w:rFonts w:ascii="Trebuchet MS" w:hAnsi="Trebuchet MS"/>
          <w:color w:val="000000"/>
        </w:rPr>
      </w:pPr>
    </w:p>
    <w:p w14:paraId="4EBDD86B" w14:textId="77777777" w:rsidR="00243314" w:rsidRPr="00781A7E" w:rsidRDefault="00243314" w:rsidP="00781A7E">
      <w:pPr>
        <w:spacing w:line="276" w:lineRule="auto"/>
        <w:jc w:val="both"/>
        <w:rPr>
          <w:rFonts w:ascii="Trebuchet MS" w:hAnsi="Trebuchet MS"/>
          <w:color w:val="000000"/>
        </w:rPr>
      </w:pPr>
    </w:p>
    <w:p w14:paraId="6424656C" w14:textId="77777777" w:rsidR="003A5153" w:rsidRPr="00781A7E" w:rsidRDefault="00FE639A" w:rsidP="00781A7E">
      <w:pPr>
        <w:keepNext/>
        <w:numPr>
          <w:ilvl w:val="0"/>
          <w:numId w:val="11"/>
        </w:numPr>
        <w:spacing w:line="276" w:lineRule="auto"/>
        <w:ind w:left="357" w:hanging="357"/>
        <w:jc w:val="both"/>
        <w:rPr>
          <w:rFonts w:ascii="Trebuchet MS" w:hAnsi="Trebuchet MS"/>
          <w:b/>
          <w:color w:val="000000"/>
          <w:u w:val="single"/>
        </w:rPr>
      </w:pPr>
      <w:r w:rsidRPr="00781A7E">
        <w:rPr>
          <w:rFonts w:ascii="Trebuchet MS" w:hAnsi="Trebuchet MS"/>
          <w:b/>
          <w:color w:val="000000"/>
          <w:u w:val="single"/>
        </w:rPr>
        <w:t xml:space="preserve">Skład Rady </w:t>
      </w:r>
      <w:r w:rsidR="00243314" w:rsidRPr="00781A7E">
        <w:rPr>
          <w:rFonts w:ascii="Trebuchet MS" w:hAnsi="Trebuchet MS"/>
          <w:b/>
          <w:color w:val="000000"/>
          <w:u w:val="single"/>
        </w:rPr>
        <w:t>Dyscypliny Geografia społeczno-ekonomiczna i gospodarka przestrzenna</w:t>
      </w:r>
      <w:r w:rsidR="003A5153" w:rsidRPr="00781A7E">
        <w:rPr>
          <w:rFonts w:ascii="Trebuchet MS" w:hAnsi="Trebuchet MS"/>
          <w:b/>
          <w:color w:val="000000"/>
          <w:u w:val="single"/>
        </w:rPr>
        <w:t xml:space="preserve"> </w:t>
      </w:r>
    </w:p>
    <w:p w14:paraId="6353D74B" w14:textId="77777777" w:rsidR="00691AB9" w:rsidRPr="002F19CF" w:rsidRDefault="007F082D" w:rsidP="00781A7E">
      <w:pPr>
        <w:keepNext/>
        <w:numPr>
          <w:ilvl w:val="0"/>
          <w:numId w:val="28"/>
        </w:numPr>
        <w:spacing w:line="276" w:lineRule="auto"/>
        <w:jc w:val="both"/>
        <w:rPr>
          <w:rFonts w:ascii="Trebuchet MS" w:hAnsi="Trebuchet MS"/>
          <w:b/>
          <w:color w:val="000000"/>
        </w:rPr>
      </w:pPr>
      <w:r w:rsidRPr="002F19CF">
        <w:rPr>
          <w:rFonts w:ascii="Trebuchet MS" w:hAnsi="Trebuchet MS"/>
          <w:b/>
          <w:color w:val="000000"/>
        </w:rPr>
        <w:t xml:space="preserve">Przewodniczący: </w:t>
      </w:r>
      <w:r w:rsidR="00691AB9" w:rsidRPr="002F19CF">
        <w:rPr>
          <w:rFonts w:ascii="Trebuchet MS" w:hAnsi="Trebuchet MS"/>
          <w:b/>
          <w:color w:val="000000"/>
        </w:rPr>
        <w:t>prof. dr hab. Iwona Sagan</w:t>
      </w:r>
    </w:p>
    <w:p w14:paraId="22774A24" w14:textId="77777777" w:rsidR="00197EDC" w:rsidRDefault="00197EDC" w:rsidP="00197EDC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00492D">
        <w:rPr>
          <w:rFonts w:ascii="Trebuchet MS" w:hAnsi="Trebuchet MS"/>
          <w:color w:val="000000"/>
        </w:rPr>
        <w:t xml:space="preserve">dr hab. Mariusz </w:t>
      </w:r>
      <w:proofErr w:type="spellStart"/>
      <w:r w:rsidRPr="0000492D">
        <w:rPr>
          <w:rFonts w:ascii="Trebuchet MS" w:hAnsi="Trebuchet MS"/>
          <w:color w:val="000000"/>
        </w:rPr>
        <w:t>Czepczyński</w:t>
      </w:r>
      <w:proofErr w:type="spellEnd"/>
      <w:r w:rsidRPr="0000492D">
        <w:rPr>
          <w:rFonts w:ascii="Trebuchet MS" w:hAnsi="Trebuchet MS"/>
          <w:color w:val="000000"/>
        </w:rPr>
        <w:t xml:space="preserve">, prof. UG </w:t>
      </w:r>
    </w:p>
    <w:p w14:paraId="5563FE26" w14:textId="77777777" w:rsidR="00197EDC" w:rsidRDefault="00197EDC" w:rsidP="00197EDC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00492D">
        <w:rPr>
          <w:rFonts w:ascii="Trebuchet MS" w:hAnsi="Trebuchet MS"/>
          <w:color w:val="000000"/>
        </w:rPr>
        <w:t xml:space="preserve">dr hab. Mariusz </w:t>
      </w:r>
      <w:proofErr w:type="spellStart"/>
      <w:r w:rsidRPr="0000492D">
        <w:rPr>
          <w:rFonts w:ascii="Trebuchet MS" w:hAnsi="Trebuchet MS"/>
          <w:color w:val="000000"/>
        </w:rPr>
        <w:t>Kistowski</w:t>
      </w:r>
      <w:proofErr w:type="spellEnd"/>
      <w:r w:rsidRPr="0000492D">
        <w:rPr>
          <w:rFonts w:ascii="Trebuchet MS" w:hAnsi="Trebuchet MS"/>
          <w:color w:val="000000"/>
        </w:rPr>
        <w:t xml:space="preserve">, prof. UG </w:t>
      </w:r>
    </w:p>
    <w:p w14:paraId="7819E50C" w14:textId="77777777" w:rsidR="00197EDC" w:rsidRPr="0000492D" w:rsidRDefault="00197EDC" w:rsidP="00197EDC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00492D">
        <w:rPr>
          <w:rFonts w:ascii="Trebuchet MS" w:hAnsi="Trebuchet MS"/>
          <w:color w:val="000000"/>
        </w:rPr>
        <w:t xml:space="preserve">dr hab. Aleksander </w:t>
      </w:r>
      <w:proofErr w:type="spellStart"/>
      <w:r w:rsidRPr="0000492D">
        <w:rPr>
          <w:rFonts w:ascii="Trebuchet MS" w:hAnsi="Trebuchet MS"/>
          <w:color w:val="000000"/>
        </w:rPr>
        <w:t>Kuczabski</w:t>
      </w:r>
      <w:proofErr w:type="spellEnd"/>
      <w:r w:rsidRPr="0000492D">
        <w:rPr>
          <w:rFonts w:ascii="Trebuchet MS" w:hAnsi="Trebuchet MS"/>
          <w:color w:val="000000"/>
        </w:rPr>
        <w:t>, prof. UG</w:t>
      </w:r>
    </w:p>
    <w:p w14:paraId="1474F71F" w14:textId="77777777" w:rsidR="0000492D" w:rsidRPr="0000492D" w:rsidRDefault="0000492D" w:rsidP="00197EDC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00492D">
        <w:rPr>
          <w:rFonts w:ascii="Trebuchet MS" w:hAnsi="Trebuchet MS"/>
          <w:color w:val="000000"/>
        </w:rPr>
        <w:t>dr hab. Tomasz Michalski, prof. UG</w:t>
      </w:r>
    </w:p>
    <w:p w14:paraId="66391A2E" w14:textId="77777777" w:rsidR="0000492D" w:rsidRPr="0000492D" w:rsidRDefault="0000492D" w:rsidP="0000492D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00492D">
        <w:rPr>
          <w:rFonts w:ascii="Trebuchet MS" w:hAnsi="Trebuchet MS"/>
          <w:color w:val="000000"/>
        </w:rPr>
        <w:t>dr hab. Lucyna Przybylska, prof. UG</w:t>
      </w:r>
    </w:p>
    <w:p w14:paraId="37AE4036" w14:textId="77777777" w:rsidR="00197EDC" w:rsidRPr="00AF62A5" w:rsidRDefault="00197EDC" w:rsidP="00197EDC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  <w:color w:val="000000"/>
          <w:lang w:val="en-US"/>
        </w:rPr>
      </w:pPr>
      <w:proofErr w:type="spellStart"/>
      <w:r w:rsidRPr="00AF62A5">
        <w:rPr>
          <w:rFonts w:ascii="Trebuchet MS" w:hAnsi="Trebuchet MS"/>
          <w:color w:val="000000"/>
          <w:lang w:val="en-US"/>
        </w:rPr>
        <w:t>dr</w:t>
      </w:r>
      <w:proofErr w:type="spellEnd"/>
      <w:r w:rsidRPr="00AF62A5">
        <w:rPr>
          <w:rFonts w:ascii="Trebuchet MS" w:hAnsi="Trebuchet MS"/>
          <w:color w:val="000000"/>
          <w:lang w:val="en-US"/>
        </w:rPr>
        <w:t xml:space="preserve"> hab. Jan Wendt, prof. UG</w:t>
      </w:r>
    </w:p>
    <w:p w14:paraId="32E227DE" w14:textId="77777777" w:rsidR="00197EDC" w:rsidRPr="0000492D" w:rsidRDefault="00197EDC" w:rsidP="00197EDC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00492D">
        <w:rPr>
          <w:rFonts w:ascii="Trebuchet MS" w:hAnsi="Trebuchet MS"/>
          <w:color w:val="000000"/>
        </w:rPr>
        <w:t>dr hab. Paweł Wiśniewski</w:t>
      </w:r>
      <w:r>
        <w:rPr>
          <w:rFonts w:ascii="Trebuchet MS" w:hAnsi="Trebuchet MS"/>
          <w:color w:val="000000"/>
        </w:rPr>
        <w:t>, prof. UG</w:t>
      </w:r>
    </w:p>
    <w:p w14:paraId="292037BB" w14:textId="77777777" w:rsidR="00625971" w:rsidRPr="00781A7E" w:rsidRDefault="00C87656" w:rsidP="00C87656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C87656">
        <w:rPr>
          <w:rFonts w:ascii="Trebuchet MS" w:hAnsi="Trebuchet MS"/>
          <w:color w:val="000000"/>
        </w:rPr>
        <w:t>dr Marcin Połom</w:t>
      </w:r>
    </w:p>
    <w:p w14:paraId="5406D0BB" w14:textId="77777777" w:rsidR="00912D1C" w:rsidRPr="00781A7E" w:rsidRDefault="00912D1C" w:rsidP="00781A7E">
      <w:pPr>
        <w:spacing w:line="276" w:lineRule="auto"/>
        <w:jc w:val="both"/>
        <w:rPr>
          <w:rFonts w:ascii="Trebuchet MS" w:hAnsi="Trebuchet MS"/>
          <w:color w:val="000000"/>
          <w:sz w:val="16"/>
          <w:szCs w:val="16"/>
        </w:rPr>
      </w:pPr>
    </w:p>
    <w:p w14:paraId="248280EF" w14:textId="77777777" w:rsidR="00912D1C" w:rsidRPr="00781A7E" w:rsidRDefault="00912D1C" w:rsidP="00781A7E">
      <w:pPr>
        <w:spacing w:line="276" w:lineRule="auto"/>
        <w:ind w:left="360"/>
        <w:jc w:val="both"/>
        <w:rPr>
          <w:rFonts w:ascii="Trebuchet MS" w:hAnsi="Trebuchet MS"/>
          <w:i/>
        </w:rPr>
      </w:pPr>
      <w:r w:rsidRPr="00781A7E">
        <w:rPr>
          <w:rFonts w:ascii="Trebuchet MS" w:hAnsi="Trebuchet MS"/>
          <w:i/>
        </w:rPr>
        <w:t>Obsługa administracyjna Rady: Wydział Oceanografii i Geografii</w:t>
      </w:r>
    </w:p>
    <w:p w14:paraId="3D9912FD" w14:textId="77777777" w:rsidR="00243314" w:rsidRPr="00781A7E" w:rsidRDefault="00243314" w:rsidP="00781A7E">
      <w:pPr>
        <w:spacing w:line="276" w:lineRule="auto"/>
        <w:jc w:val="both"/>
        <w:rPr>
          <w:rFonts w:ascii="Trebuchet MS" w:hAnsi="Trebuchet MS"/>
          <w:color w:val="FF0000"/>
        </w:rPr>
      </w:pPr>
    </w:p>
    <w:p w14:paraId="7047072E" w14:textId="77777777" w:rsidR="00972536" w:rsidRDefault="00972536" w:rsidP="00781A7E">
      <w:pPr>
        <w:spacing w:line="276" w:lineRule="auto"/>
        <w:jc w:val="both"/>
        <w:rPr>
          <w:rFonts w:ascii="Trebuchet MS" w:hAnsi="Trebuchet MS"/>
          <w:color w:val="000000"/>
        </w:rPr>
      </w:pPr>
    </w:p>
    <w:p w14:paraId="6FEB5529" w14:textId="77777777" w:rsidR="00781A7E" w:rsidRDefault="009E477C" w:rsidP="00781A7E">
      <w:pPr>
        <w:spacing w:line="276" w:lineRule="auto"/>
        <w:jc w:val="both"/>
        <w:rPr>
          <w:rFonts w:ascii="Trebuchet MS" w:hAnsi="Trebuchet MS"/>
          <w:color w:val="000000"/>
        </w:rPr>
      </w:pPr>
      <w:r w:rsidRPr="009E477C">
        <w:rPr>
          <w:rFonts w:ascii="Trebuchet MS" w:hAnsi="Trebuchet MS"/>
          <w:color w:val="000000"/>
        </w:rPr>
        <w:t xml:space="preserve">Wybory doktorantów do </w:t>
      </w:r>
      <w:r>
        <w:rPr>
          <w:rFonts w:ascii="Trebuchet MS" w:hAnsi="Trebuchet MS"/>
          <w:color w:val="000000"/>
        </w:rPr>
        <w:t>rad dyscyplin UG</w:t>
      </w:r>
      <w:r w:rsidRPr="009E477C">
        <w:rPr>
          <w:rFonts w:ascii="Trebuchet MS" w:hAnsi="Trebuchet MS"/>
          <w:color w:val="000000"/>
        </w:rPr>
        <w:t xml:space="preserve"> zostaną przeprowadzone zgodnie z</w:t>
      </w:r>
      <w:r w:rsidR="00CB7AB4">
        <w:rPr>
          <w:rFonts w:ascii="Trebuchet MS" w:hAnsi="Trebuchet MS"/>
          <w:color w:val="000000"/>
        </w:rPr>
        <w:t> </w:t>
      </w:r>
      <w:r w:rsidRPr="009E477C">
        <w:rPr>
          <w:rFonts w:ascii="Trebuchet MS" w:hAnsi="Trebuchet MS"/>
          <w:color w:val="000000"/>
        </w:rPr>
        <w:t xml:space="preserve">zasadami określonymi w </w:t>
      </w:r>
      <w:r w:rsidR="0042749C" w:rsidRPr="009E477C">
        <w:rPr>
          <w:rFonts w:ascii="Trebuchet MS" w:hAnsi="Trebuchet MS"/>
          <w:color w:val="000000"/>
        </w:rPr>
        <w:t>Regulaminie Samorządu Doktorantów</w:t>
      </w:r>
      <w:r w:rsidR="0042749C">
        <w:rPr>
          <w:rFonts w:ascii="Trebuchet MS" w:hAnsi="Trebuchet MS"/>
          <w:color w:val="000000"/>
        </w:rPr>
        <w:t xml:space="preserve"> UG</w:t>
      </w:r>
      <w:r w:rsidRPr="009E477C">
        <w:rPr>
          <w:rFonts w:ascii="Trebuchet MS" w:hAnsi="Trebuchet MS"/>
          <w:color w:val="000000"/>
        </w:rPr>
        <w:t>.</w:t>
      </w:r>
    </w:p>
    <w:p w14:paraId="322F0400" w14:textId="77777777" w:rsidR="00781A7E" w:rsidRPr="00781A7E" w:rsidRDefault="00781A7E" w:rsidP="00781A7E">
      <w:pPr>
        <w:spacing w:line="276" w:lineRule="auto"/>
        <w:jc w:val="both"/>
        <w:rPr>
          <w:rFonts w:ascii="Trebuchet MS" w:hAnsi="Trebuchet MS"/>
          <w:color w:val="000000"/>
        </w:rPr>
      </w:pPr>
    </w:p>
    <w:p w14:paraId="50B94273" w14:textId="77777777" w:rsidR="00972536" w:rsidRPr="00781A7E" w:rsidRDefault="00972536" w:rsidP="00781A7E">
      <w:pPr>
        <w:spacing w:line="276" w:lineRule="auto"/>
        <w:jc w:val="both"/>
        <w:rPr>
          <w:rFonts w:ascii="Trebuchet MS" w:hAnsi="Trebuchet MS"/>
          <w:color w:val="000000"/>
        </w:rPr>
      </w:pPr>
    </w:p>
    <w:p w14:paraId="6E37166F" w14:textId="77777777" w:rsidR="00972536" w:rsidRPr="00781A7E" w:rsidRDefault="00353E7F" w:rsidP="00781A7E">
      <w:pPr>
        <w:spacing w:line="276" w:lineRule="auto"/>
        <w:ind w:left="3540"/>
        <w:jc w:val="center"/>
        <w:rPr>
          <w:rFonts w:ascii="Trebuchet MS" w:hAnsi="Trebuchet MS"/>
        </w:rPr>
      </w:pPr>
      <w:r w:rsidRPr="00781A7E">
        <w:rPr>
          <w:rFonts w:ascii="Trebuchet MS" w:hAnsi="Trebuchet MS"/>
        </w:rPr>
        <w:t>Rektor</w:t>
      </w:r>
    </w:p>
    <w:p w14:paraId="5264864D" w14:textId="77777777" w:rsidR="00353E7F" w:rsidRPr="00781A7E" w:rsidRDefault="00353E7F" w:rsidP="00781A7E">
      <w:pPr>
        <w:spacing w:line="276" w:lineRule="auto"/>
        <w:ind w:left="3540"/>
        <w:jc w:val="center"/>
        <w:rPr>
          <w:rFonts w:ascii="Trebuchet MS" w:hAnsi="Trebuchet MS"/>
        </w:rPr>
      </w:pPr>
      <w:r w:rsidRPr="00781A7E">
        <w:rPr>
          <w:rFonts w:ascii="Trebuchet MS" w:hAnsi="Trebuchet MS"/>
        </w:rPr>
        <w:t>Uniwersytetu Gdańskiego</w:t>
      </w:r>
    </w:p>
    <w:p w14:paraId="75811A0D" w14:textId="77777777" w:rsidR="00353E7F" w:rsidRPr="00781A7E" w:rsidRDefault="006D0B23" w:rsidP="00781A7E">
      <w:pPr>
        <w:spacing w:line="276" w:lineRule="auto"/>
        <w:ind w:left="3540"/>
        <w:jc w:val="center"/>
        <w:rPr>
          <w:rFonts w:ascii="Trebuchet MS" w:hAnsi="Trebuchet MS"/>
        </w:rPr>
      </w:pPr>
      <w:r>
        <w:rPr>
          <w:rFonts w:ascii="Trebuchet MS" w:hAnsi="Trebuchet MS"/>
        </w:rPr>
        <w:t>/-/</w:t>
      </w:r>
    </w:p>
    <w:p w14:paraId="74D15C01" w14:textId="77777777" w:rsidR="00353E7F" w:rsidRDefault="00353E7F" w:rsidP="00781A7E">
      <w:pPr>
        <w:spacing w:line="276" w:lineRule="auto"/>
        <w:ind w:left="3540"/>
        <w:jc w:val="center"/>
        <w:rPr>
          <w:rFonts w:ascii="Trebuchet MS" w:hAnsi="Trebuchet MS"/>
        </w:rPr>
      </w:pPr>
      <w:r w:rsidRPr="00781A7E">
        <w:rPr>
          <w:rFonts w:ascii="Trebuchet MS" w:hAnsi="Trebuchet MS"/>
        </w:rPr>
        <w:t>dr hab. Jerzy Piotr Gwizdała</w:t>
      </w:r>
    </w:p>
    <w:p w14:paraId="1EC39929" w14:textId="77777777" w:rsidR="00781A7E" w:rsidRPr="00781A7E" w:rsidRDefault="00781A7E" w:rsidP="00781A7E">
      <w:pPr>
        <w:spacing w:line="276" w:lineRule="auto"/>
        <w:ind w:left="3540"/>
        <w:jc w:val="center"/>
        <w:rPr>
          <w:rFonts w:ascii="Trebuchet MS" w:hAnsi="Trebuchet MS"/>
        </w:rPr>
      </w:pPr>
      <w:r>
        <w:rPr>
          <w:rFonts w:ascii="Trebuchet MS" w:hAnsi="Trebuchet MS"/>
        </w:rPr>
        <w:t>profesor Uniwersytetu Gdańskiego</w:t>
      </w:r>
    </w:p>
    <w:sectPr w:rsidR="00781A7E" w:rsidRPr="00781A7E" w:rsidSect="003A01C9">
      <w:footerReference w:type="default" r:id="rId8"/>
      <w:pgSz w:w="11906" w:h="16838"/>
      <w:pgMar w:top="107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A184" w14:textId="77777777" w:rsidR="00A86B96" w:rsidRDefault="00A86B96" w:rsidP="00D346F5">
      <w:r>
        <w:separator/>
      </w:r>
    </w:p>
  </w:endnote>
  <w:endnote w:type="continuationSeparator" w:id="0">
    <w:p w14:paraId="3DB6B29C" w14:textId="77777777" w:rsidR="00A86B96" w:rsidRDefault="00A86B96" w:rsidP="00D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7005" w14:textId="77777777" w:rsidR="00A16974" w:rsidRPr="00D346F5" w:rsidRDefault="00A16974" w:rsidP="00D346F5">
    <w:pPr>
      <w:pStyle w:val="Stopka"/>
      <w:jc w:val="center"/>
      <w:rPr>
        <w:rFonts w:ascii="Cambria" w:hAnsi="Cambria"/>
        <w:color w:val="767171"/>
        <w:sz w:val="22"/>
        <w:szCs w:val="22"/>
      </w:rPr>
    </w:pPr>
    <w:r w:rsidRPr="00D346F5">
      <w:rPr>
        <w:rFonts w:ascii="Cambria" w:hAnsi="Cambria"/>
        <w:color w:val="767171"/>
        <w:sz w:val="22"/>
        <w:szCs w:val="22"/>
      </w:rPr>
      <w:t xml:space="preserve">- </w:t>
    </w:r>
    <w:r w:rsidRPr="00D346F5">
      <w:rPr>
        <w:rFonts w:ascii="Cambria" w:hAnsi="Cambria"/>
        <w:color w:val="767171"/>
        <w:sz w:val="22"/>
        <w:szCs w:val="22"/>
      </w:rPr>
      <w:fldChar w:fldCharType="begin"/>
    </w:r>
    <w:r w:rsidRPr="00D346F5">
      <w:rPr>
        <w:rFonts w:ascii="Cambria" w:hAnsi="Cambria"/>
        <w:color w:val="767171"/>
        <w:sz w:val="22"/>
        <w:szCs w:val="22"/>
      </w:rPr>
      <w:instrText>PAGE   \* MERGEFORMAT</w:instrText>
    </w:r>
    <w:r w:rsidRPr="00D346F5">
      <w:rPr>
        <w:rFonts w:ascii="Cambria" w:hAnsi="Cambria"/>
        <w:color w:val="767171"/>
        <w:sz w:val="22"/>
        <w:szCs w:val="22"/>
      </w:rPr>
      <w:fldChar w:fldCharType="separate"/>
    </w:r>
    <w:r w:rsidR="00C53DB8">
      <w:rPr>
        <w:rFonts w:ascii="Cambria" w:hAnsi="Cambria"/>
        <w:noProof/>
        <w:color w:val="767171"/>
        <w:sz w:val="22"/>
        <w:szCs w:val="22"/>
      </w:rPr>
      <w:t>8</w:t>
    </w:r>
    <w:r w:rsidRPr="00D346F5">
      <w:rPr>
        <w:rFonts w:ascii="Cambria" w:hAnsi="Cambria"/>
        <w:color w:val="767171"/>
        <w:sz w:val="22"/>
        <w:szCs w:val="22"/>
      </w:rPr>
      <w:fldChar w:fldCharType="end"/>
    </w:r>
    <w:r w:rsidRPr="00D346F5">
      <w:rPr>
        <w:rFonts w:ascii="Cambria" w:hAnsi="Cambria"/>
        <w:color w:val="767171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20C9" w14:textId="77777777" w:rsidR="00A86B96" w:rsidRDefault="00A86B96" w:rsidP="00D346F5">
      <w:r>
        <w:separator/>
      </w:r>
    </w:p>
  </w:footnote>
  <w:footnote w:type="continuationSeparator" w:id="0">
    <w:p w14:paraId="3D2B78B0" w14:textId="77777777" w:rsidR="00A86B96" w:rsidRDefault="00A86B96" w:rsidP="00D3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048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67DAA"/>
    <w:multiLevelType w:val="hybridMultilevel"/>
    <w:tmpl w:val="DD1AB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4CB"/>
    <w:multiLevelType w:val="hybridMultilevel"/>
    <w:tmpl w:val="E168EAC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99B0282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CFE"/>
    <w:multiLevelType w:val="hybridMultilevel"/>
    <w:tmpl w:val="8E7C9516"/>
    <w:lvl w:ilvl="0" w:tplc="10FC194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8020A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2EE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1CCD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42"/>
    <w:multiLevelType w:val="hybridMultilevel"/>
    <w:tmpl w:val="AB9E4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B1D7B"/>
    <w:multiLevelType w:val="hybridMultilevel"/>
    <w:tmpl w:val="5E24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4CC"/>
    <w:multiLevelType w:val="hybridMultilevel"/>
    <w:tmpl w:val="5E24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3B04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7FC"/>
    <w:multiLevelType w:val="hybridMultilevel"/>
    <w:tmpl w:val="5E24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2D3B"/>
    <w:multiLevelType w:val="hybridMultilevel"/>
    <w:tmpl w:val="E136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7901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B7F47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7E2E"/>
    <w:multiLevelType w:val="hybridMultilevel"/>
    <w:tmpl w:val="E6D87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22759"/>
    <w:multiLevelType w:val="hybridMultilevel"/>
    <w:tmpl w:val="5E24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51CA"/>
    <w:multiLevelType w:val="hybridMultilevel"/>
    <w:tmpl w:val="0F941244"/>
    <w:lvl w:ilvl="0" w:tplc="2174E9DE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0261C8"/>
    <w:multiLevelType w:val="hybridMultilevel"/>
    <w:tmpl w:val="38B851F6"/>
    <w:lvl w:ilvl="0" w:tplc="D91A31B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33F6"/>
    <w:multiLevelType w:val="hybridMultilevel"/>
    <w:tmpl w:val="03669E9A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B32C97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90395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A3A21"/>
    <w:multiLevelType w:val="hybridMultilevel"/>
    <w:tmpl w:val="7040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21C2C"/>
    <w:multiLevelType w:val="hybridMultilevel"/>
    <w:tmpl w:val="30885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01443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E238C"/>
    <w:multiLevelType w:val="hybridMultilevel"/>
    <w:tmpl w:val="4B0A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49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857EF"/>
    <w:multiLevelType w:val="hybridMultilevel"/>
    <w:tmpl w:val="1D2CA31A"/>
    <w:lvl w:ilvl="0" w:tplc="838634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66C"/>
    <w:multiLevelType w:val="hybridMultilevel"/>
    <w:tmpl w:val="99667440"/>
    <w:lvl w:ilvl="0" w:tplc="10FC194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9BEDF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783E15"/>
    <w:multiLevelType w:val="hybridMultilevel"/>
    <w:tmpl w:val="1942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D3086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07857"/>
    <w:multiLevelType w:val="hybridMultilevel"/>
    <w:tmpl w:val="53CC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157E3D"/>
    <w:multiLevelType w:val="hybridMultilevel"/>
    <w:tmpl w:val="587A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92372"/>
    <w:multiLevelType w:val="hybridMultilevel"/>
    <w:tmpl w:val="1D4AE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4"/>
  </w:num>
  <w:num w:numId="3">
    <w:abstractNumId w:val="29"/>
  </w:num>
  <w:num w:numId="4">
    <w:abstractNumId w:val="31"/>
  </w:num>
  <w:num w:numId="5">
    <w:abstractNumId w:val="26"/>
  </w:num>
  <w:num w:numId="6">
    <w:abstractNumId w:val="28"/>
  </w:num>
  <w:num w:numId="7">
    <w:abstractNumId w:val="2"/>
  </w:num>
  <w:num w:numId="8">
    <w:abstractNumId w:val="4"/>
  </w:num>
  <w:num w:numId="9">
    <w:abstractNumId w:val="18"/>
  </w:num>
  <w:num w:numId="10">
    <w:abstractNumId w:val="33"/>
  </w:num>
  <w:num w:numId="11">
    <w:abstractNumId w:val="20"/>
  </w:num>
  <w:num w:numId="12">
    <w:abstractNumId w:val="1"/>
  </w:num>
  <w:num w:numId="13">
    <w:abstractNumId w:val="23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9"/>
  </w:num>
  <w:num w:numId="19">
    <w:abstractNumId w:val="10"/>
  </w:num>
  <w:num w:numId="20">
    <w:abstractNumId w:val="14"/>
  </w:num>
  <w:num w:numId="21">
    <w:abstractNumId w:val="0"/>
  </w:num>
  <w:num w:numId="22">
    <w:abstractNumId w:val="6"/>
  </w:num>
  <w:num w:numId="23">
    <w:abstractNumId w:val="25"/>
  </w:num>
  <w:num w:numId="24">
    <w:abstractNumId w:val="30"/>
  </w:num>
  <w:num w:numId="25">
    <w:abstractNumId w:val="15"/>
  </w:num>
  <w:num w:numId="26">
    <w:abstractNumId w:val="3"/>
  </w:num>
  <w:num w:numId="27">
    <w:abstractNumId w:val="21"/>
  </w:num>
  <w:num w:numId="28">
    <w:abstractNumId w:val="22"/>
  </w:num>
  <w:num w:numId="29">
    <w:abstractNumId w:val="5"/>
  </w:num>
  <w:num w:numId="30">
    <w:abstractNumId w:val="32"/>
  </w:num>
  <w:num w:numId="31">
    <w:abstractNumId w:val="19"/>
  </w:num>
  <w:num w:numId="32">
    <w:abstractNumId w:val="27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B3"/>
    <w:rsid w:val="0000492D"/>
    <w:rsid w:val="00004EA8"/>
    <w:rsid w:val="00011E8B"/>
    <w:rsid w:val="00014610"/>
    <w:rsid w:val="00022AC2"/>
    <w:rsid w:val="000268E5"/>
    <w:rsid w:val="0004070F"/>
    <w:rsid w:val="00043492"/>
    <w:rsid w:val="00046644"/>
    <w:rsid w:val="000554E0"/>
    <w:rsid w:val="00060EBA"/>
    <w:rsid w:val="00061720"/>
    <w:rsid w:val="0006263E"/>
    <w:rsid w:val="000676B5"/>
    <w:rsid w:val="000712F5"/>
    <w:rsid w:val="00094677"/>
    <w:rsid w:val="0009548E"/>
    <w:rsid w:val="000961C1"/>
    <w:rsid w:val="000A17B5"/>
    <w:rsid w:val="000A269D"/>
    <w:rsid w:val="000A61C8"/>
    <w:rsid w:val="000B6521"/>
    <w:rsid w:val="000C298A"/>
    <w:rsid w:val="000C2F6C"/>
    <w:rsid w:val="000D5B2E"/>
    <w:rsid w:val="000E1B2F"/>
    <w:rsid w:val="000E4583"/>
    <w:rsid w:val="000F5679"/>
    <w:rsid w:val="00100247"/>
    <w:rsid w:val="00104360"/>
    <w:rsid w:val="00107690"/>
    <w:rsid w:val="001106F6"/>
    <w:rsid w:val="00111CC5"/>
    <w:rsid w:val="00122B68"/>
    <w:rsid w:val="00123681"/>
    <w:rsid w:val="0012394E"/>
    <w:rsid w:val="00130F30"/>
    <w:rsid w:val="00145A57"/>
    <w:rsid w:val="001504CC"/>
    <w:rsid w:val="00161980"/>
    <w:rsid w:val="00172DCB"/>
    <w:rsid w:val="00172F25"/>
    <w:rsid w:val="001807FD"/>
    <w:rsid w:val="00181309"/>
    <w:rsid w:val="0018342D"/>
    <w:rsid w:val="001905FF"/>
    <w:rsid w:val="0019126E"/>
    <w:rsid w:val="00197EDC"/>
    <w:rsid w:val="001A0EED"/>
    <w:rsid w:val="001A1DF0"/>
    <w:rsid w:val="001A6608"/>
    <w:rsid w:val="001C0B3F"/>
    <w:rsid w:val="001C7332"/>
    <w:rsid w:val="001D2B50"/>
    <w:rsid w:val="001D3ED9"/>
    <w:rsid w:val="001E4E1D"/>
    <w:rsid w:val="001E686A"/>
    <w:rsid w:val="001F795E"/>
    <w:rsid w:val="0021232B"/>
    <w:rsid w:val="00215B1D"/>
    <w:rsid w:val="00224D48"/>
    <w:rsid w:val="00227002"/>
    <w:rsid w:val="00240A90"/>
    <w:rsid w:val="00241084"/>
    <w:rsid w:val="00243314"/>
    <w:rsid w:val="00250DE2"/>
    <w:rsid w:val="00257F91"/>
    <w:rsid w:val="002758A5"/>
    <w:rsid w:val="002839C3"/>
    <w:rsid w:val="00291656"/>
    <w:rsid w:val="002A14C4"/>
    <w:rsid w:val="002A34F5"/>
    <w:rsid w:val="002A6251"/>
    <w:rsid w:val="002B5282"/>
    <w:rsid w:val="002B7AE8"/>
    <w:rsid w:val="002C01EF"/>
    <w:rsid w:val="002C0C96"/>
    <w:rsid w:val="002C3940"/>
    <w:rsid w:val="002E2B73"/>
    <w:rsid w:val="002F0670"/>
    <w:rsid w:val="002F19CF"/>
    <w:rsid w:val="003023EB"/>
    <w:rsid w:val="0031331D"/>
    <w:rsid w:val="00314310"/>
    <w:rsid w:val="00316FE9"/>
    <w:rsid w:val="00330C5D"/>
    <w:rsid w:val="00332294"/>
    <w:rsid w:val="00334CAD"/>
    <w:rsid w:val="003426FC"/>
    <w:rsid w:val="00353E7F"/>
    <w:rsid w:val="00353F6D"/>
    <w:rsid w:val="00363754"/>
    <w:rsid w:val="00363A39"/>
    <w:rsid w:val="00367416"/>
    <w:rsid w:val="003704C2"/>
    <w:rsid w:val="00372A1C"/>
    <w:rsid w:val="00384C31"/>
    <w:rsid w:val="003A01C9"/>
    <w:rsid w:val="003A5153"/>
    <w:rsid w:val="003B31EF"/>
    <w:rsid w:val="003C0995"/>
    <w:rsid w:val="003D5563"/>
    <w:rsid w:val="003D5E88"/>
    <w:rsid w:val="003E1B48"/>
    <w:rsid w:val="003F231E"/>
    <w:rsid w:val="00401313"/>
    <w:rsid w:val="00414B1C"/>
    <w:rsid w:val="00423C8C"/>
    <w:rsid w:val="0042522B"/>
    <w:rsid w:val="00425D35"/>
    <w:rsid w:val="0042749C"/>
    <w:rsid w:val="004378D3"/>
    <w:rsid w:val="00443FB6"/>
    <w:rsid w:val="00457CD3"/>
    <w:rsid w:val="00461322"/>
    <w:rsid w:val="004745D7"/>
    <w:rsid w:val="0047745D"/>
    <w:rsid w:val="00481E20"/>
    <w:rsid w:val="00484732"/>
    <w:rsid w:val="00484DED"/>
    <w:rsid w:val="00492CB3"/>
    <w:rsid w:val="00494C50"/>
    <w:rsid w:val="004B2808"/>
    <w:rsid w:val="004B7027"/>
    <w:rsid w:val="004C4513"/>
    <w:rsid w:val="004C52DC"/>
    <w:rsid w:val="004D0D3F"/>
    <w:rsid w:val="004D2010"/>
    <w:rsid w:val="004E60CD"/>
    <w:rsid w:val="004E7C37"/>
    <w:rsid w:val="004F1A7F"/>
    <w:rsid w:val="004F2BE9"/>
    <w:rsid w:val="004F4421"/>
    <w:rsid w:val="004F5BD9"/>
    <w:rsid w:val="004F6165"/>
    <w:rsid w:val="00502694"/>
    <w:rsid w:val="005049BC"/>
    <w:rsid w:val="00515DD4"/>
    <w:rsid w:val="00522D29"/>
    <w:rsid w:val="00531729"/>
    <w:rsid w:val="0053493F"/>
    <w:rsid w:val="005504FD"/>
    <w:rsid w:val="00551854"/>
    <w:rsid w:val="00557A4A"/>
    <w:rsid w:val="0056191C"/>
    <w:rsid w:val="00562F5C"/>
    <w:rsid w:val="00563C12"/>
    <w:rsid w:val="00564A75"/>
    <w:rsid w:val="005721D7"/>
    <w:rsid w:val="00572B1F"/>
    <w:rsid w:val="0059571D"/>
    <w:rsid w:val="005A0FBE"/>
    <w:rsid w:val="005A1E82"/>
    <w:rsid w:val="005B4891"/>
    <w:rsid w:val="005B5CAB"/>
    <w:rsid w:val="005D6695"/>
    <w:rsid w:val="005E63C5"/>
    <w:rsid w:val="005F78B2"/>
    <w:rsid w:val="00602D6A"/>
    <w:rsid w:val="00622A6A"/>
    <w:rsid w:val="00624D35"/>
    <w:rsid w:val="00625971"/>
    <w:rsid w:val="00634B61"/>
    <w:rsid w:val="006359E1"/>
    <w:rsid w:val="00637C97"/>
    <w:rsid w:val="00640210"/>
    <w:rsid w:val="00642F13"/>
    <w:rsid w:val="006467C2"/>
    <w:rsid w:val="00654679"/>
    <w:rsid w:val="00656864"/>
    <w:rsid w:val="00670DF7"/>
    <w:rsid w:val="0068438D"/>
    <w:rsid w:val="006909CF"/>
    <w:rsid w:val="00691AB9"/>
    <w:rsid w:val="00694680"/>
    <w:rsid w:val="00696818"/>
    <w:rsid w:val="006A0D61"/>
    <w:rsid w:val="006B02DE"/>
    <w:rsid w:val="006B4E2E"/>
    <w:rsid w:val="006B58B4"/>
    <w:rsid w:val="006C5F49"/>
    <w:rsid w:val="006D0B23"/>
    <w:rsid w:val="006F413F"/>
    <w:rsid w:val="007007DB"/>
    <w:rsid w:val="00724826"/>
    <w:rsid w:val="007358F9"/>
    <w:rsid w:val="007371D6"/>
    <w:rsid w:val="007569E7"/>
    <w:rsid w:val="00760298"/>
    <w:rsid w:val="007627DC"/>
    <w:rsid w:val="00773A18"/>
    <w:rsid w:val="00773C0E"/>
    <w:rsid w:val="00780B7B"/>
    <w:rsid w:val="00780EFA"/>
    <w:rsid w:val="00781A7E"/>
    <w:rsid w:val="00783A46"/>
    <w:rsid w:val="007934ED"/>
    <w:rsid w:val="00795D63"/>
    <w:rsid w:val="00797D2A"/>
    <w:rsid w:val="007B77B8"/>
    <w:rsid w:val="007D620C"/>
    <w:rsid w:val="007E3962"/>
    <w:rsid w:val="007E6F77"/>
    <w:rsid w:val="007F082D"/>
    <w:rsid w:val="007F0FD7"/>
    <w:rsid w:val="007F24B4"/>
    <w:rsid w:val="007F4EB0"/>
    <w:rsid w:val="008029C4"/>
    <w:rsid w:val="00816A3B"/>
    <w:rsid w:val="008246D5"/>
    <w:rsid w:val="00827F35"/>
    <w:rsid w:val="00834DD7"/>
    <w:rsid w:val="00840938"/>
    <w:rsid w:val="00841341"/>
    <w:rsid w:val="00843FD0"/>
    <w:rsid w:val="00846800"/>
    <w:rsid w:val="008608C5"/>
    <w:rsid w:val="00872BD1"/>
    <w:rsid w:val="00874211"/>
    <w:rsid w:val="008754D3"/>
    <w:rsid w:val="00882366"/>
    <w:rsid w:val="008862E9"/>
    <w:rsid w:val="00893B82"/>
    <w:rsid w:val="00893E39"/>
    <w:rsid w:val="00894EE5"/>
    <w:rsid w:val="008A110D"/>
    <w:rsid w:val="008A6FBA"/>
    <w:rsid w:val="008B0764"/>
    <w:rsid w:val="008C52C0"/>
    <w:rsid w:val="008C742C"/>
    <w:rsid w:val="008D04DA"/>
    <w:rsid w:val="008D175D"/>
    <w:rsid w:val="008D1C53"/>
    <w:rsid w:val="008E7DA3"/>
    <w:rsid w:val="008F6A5E"/>
    <w:rsid w:val="00903258"/>
    <w:rsid w:val="0090408F"/>
    <w:rsid w:val="00906BF4"/>
    <w:rsid w:val="00910124"/>
    <w:rsid w:val="00911C2A"/>
    <w:rsid w:val="00912D1C"/>
    <w:rsid w:val="00922D2F"/>
    <w:rsid w:val="00923DCA"/>
    <w:rsid w:val="00930519"/>
    <w:rsid w:val="00936B56"/>
    <w:rsid w:val="0094281E"/>
    <w:rsid w:val="0094346C"/>
    <w:rsid w:val="00945048"/>
    <w:rsid w:val="00945F60"/>
    <w:rsid w:val="00946BB9"/>
    <w:rsid w:val="00956F71"/>
    <w:rsid w:val="009604B3"/>
    <w:rsid w:val="00972536"/>
    <w:rsid w:val="0097590E"/>
    <w:rsid w:val="00975E67"/>
    <w:rsid w:val="00990AE4"/>
    <w:rsid w:val="009922F6"/>
    <w:rsid w:val="00995639"/>
    <w:rsid w:val="009A2782"/>
    <w:rsid w:val="009A2905"/>
    <w:rsid w:val="009C07B7"/>
    <w:rsid w:val="009C4493"/>
    <w:rsid w:val="009C5D86"/>
    <w:rsid w:val="009D39AA"/>
    <w:rsid w:val="009E0EE9"/>
    <w:rsid w:val="009E3333"/>
    <w:rsid w:val="009E477C"/>
    <w:rsid w:val="009F0E07"/>
    <w:rsid w:val="009F2AD2"/>
    <w:rsid w:val="00A02094"/>
    <w:rsid w:val="00A16974"/>
    <w:rsid w:val="00A16D15"/>
    <w:rsid w:val="00A17E87"/>
    <w:rsid w:val="00A20510"/>
    <w:rsid w:val="00A30C22"/>
    <w:rsid w:val="00A30C56"/>
    <w:rsid w:val="00A350EF"/>
    <w:rsid w:val="00A35964"/>
    <w:rsid w:val="00A5039D"/>
    <w:rsid w:val="00A51365"/>
    <w:rsid w:val="00A52024"/>
    <w:rsid w:val="00A53BDF"/>
    <w:rsid w:val="00A60807"/>
    <w:rsid w:val="00A6296B"/>
    <w:rsid w:val="00A75491"/>
    <w:rsid w:val="00A75983"/>
    <w:rsid w:val="00A86B96"/>
    <w:rsid w:val="00AB1824"/>
    <w:rsid w:val="00AB58B7"/>
    <w:rsid w:val="00AB7FB6"/>
    <w:rsid w:val="00AC43DF"/>
    <w:rsid w:val="00AC5C4C"/>
    <w:rsid w:val="00AD406A"/>
    <w:rsid w:val="00AD5E60"/>
    <w:rsid w:val="00AD62E2"/>
    <w:rsid w:val="00AD6C86"/>
    <w:rsid w:val="00AD6F8F"/>
    <w:rsid w:val="00AE2168"/>
    <w:rsid w:val="00AE5884"/>
    <w:rsid w:val="00AF136F"/>
    <w:rsid w:val="00AF62A5"/>
    <w:rsid w:val="00B03B6B"/>
    <w:rsid w:val="00B0698D"/>
    <w:rsid w:val="00B22721"/>
    <w:rsid w:val="00B26054"/>
    <w:rsid w:val="00B264DF"/>
    <w:rsid w:val="00B42292"/>
    <w:rsid w:val="00B44BA0"/>
    <w:rsid w:val="00B51143"/>
    <w:rsid w:val="00B52D17"/>
    <w:rsid w:val="00B663BF"/>
    <w:rsid w:val="00B70B37"/>
    <w:rsid w:val="00B7271C"/>
    <w:rsid w:val="00B77507"/>
    <w:rsid w:val="00B810BC"/>
    <w:rsid w:val="00B93D5C"/>
    <w:rsid w:val="00B94B31"/>
    <w:rsid w:val="00B94D1E"/>
    <w:rsid w:val="00BA0B91"/>
    <w:rsid w:val="00BB404C"/>
    <w:rsid w:val="00BB4C6F"/>
    <w:rsid w:val="00BB596B"/>
    <w:rsid w:val="00BB7EC6"/>
    <w:rsid w:val="00BD14FA"/>
    <w:rsid w:val="00BD46AE"/>
    <w:rsid w:val="00BE4704"/>
    <w:rsid w:val="00BF2682"/>
    <w:rsid w:val="00C07F03"/>
    <w:rsid w:val="00C10EC1"/>
    <w:rsid w:val="00C167F0"/>
    <w:rsid w:val="00C317B6"/>
    <w:rsid w:val="00C36796"/>
    <w:rsid w:val="00C368D4"/>
    <w:rsid w:val="00C36CD5"/>
    <w:rsid w:val="00C41A3B"/>
    <w:rsid w:val="00C4483E"/>
    <w:rsid w:val="00C47562"/>
    <w:rsid w:val="00C53DB8"/>
    <w:rsid w:val="00C614CC"/>
    <w:rsid w:val="00C659D4"/>
    <w:rsid w:val="00C74F25"/>
    <w:rsid w:val="00C82772"/>
    <w:rsid w:val="00C85941"/>
    <w:rsid w:val="00C87656"/>
    <w:rsid w:val="00C90177"/>
    <w:rsid w:val="00C944B1"/>
    <w:rsid w:val="00C9749B"/>
    <w:rsid w:val="00CB3921"/>
    <w:rsid w:val="00CB7AB4"/>
    <w:rsid w:val="00CC0C2E"/>
    <w:rsid w:val="00CC4A2A"/>
    <w:rsid w:val="00CD286B"/>
    <w:rsid w:val="00CE3001"/>
    <w:rsid w:val="00CE5471"/>
    <w:rsid w:val="00CE6F8F"/>
    <w:rsid w:val="00D04763"/>
    <w:rsid w:val="00D27A26"/>
    <w:rsid w:val="00D346F5"/>
    <w:rsid w:val="00D51245"/>
    <w:rsid w:val="00D61BF1"/>
    <w:rsid w:val="00D856B2"/>
    <w:rsid w:val="00D91831"/>
    <w:rsid w:val="00D9221F"/>
    <w:rsid w:val="00D9314D"/>
    <w:rsid w:val="00D93512"/>
    <w:rsid w:val="00D96409"/>
    <w:rsid w:val="00DB4D96"/>
    <w:rsid w:val="00DB62C3"/>
    <w:rsid w:val="00DC508F"/>
    <w:rsid w:val="00DC66F5"/>
    <w:rsid w:val="00DD1E78"/>
    <w:rsid w:val="00DD49C0"/>
    <w:rsid w:val="00DE09EE"/>
    <w:rsid w:val="00DE345D"/>
    <w:rsid w:val="00DE58D5"/>
    <w:rsid w:val="00DE6368"/>
    <w:rsid w:val="00DE7DF8"/>
    <w:rsid w:val="00DE7E0B"/>
    <w:rsid w:val="00E001A2"/>
    <w:rsid w:val="00E028DC"/>
    <w:rsid w:val="00E03742"/>
    <w:rsid w:val="00E050AA"/>
    <w:rsid w:val="00E12C9F"/>
    <w:rsid w:val="00E16C32"/>
    <w:rsid w:val="00E173E6"/>
    <w:rsid w:val="00E20A6F"/>
    <w:rsid w:val="00E213C2"/>
    <w:rsid w:val="00E259BD"/>
    <w:rsid w:val="00E37A0F"/>
    <w:rsid w:val="00E42870"/>
    <w:rsid w:val="00E47D8B"/>
    <w:rsid w:val="00E57D49"/>
    <w:rsid w:val="00E60FEC"/>
    <w:rsid w:val="00E71C3E"/>
    <w:rsid w:val="00E77242"/>
    <w:rsid w:val="00E77B58"/>
    <w:rsid w:val="00E949B9"/>
    <w:rsid w:val="00E966EF"/>
    <w:rsid w:val="00EA1CE8"/>
    <w:rsid w:val="00EA2F5F"/>
    <w:rsid w:val="00EB07E9"/>
    <w:rsid w:val="00EB294D"/>
    <w:rsid w:val="00EB7C1C"/>
    <w:rsid w:val="00EC1787"/>
    <w:rsid w:val="00ED1AB2"/>
    <w:rsid w:val="00ED5709"/>
    <w:rsid w:val="00EE1988"/>
    <w:rsid w:val="00EF0888"/>
    <w:rsid w:val="00F04046"/>
    <w:rsid w:val="00F12BF4"/>
    <w:rsid w:val="00F1428F"/>
    <w:rsid w:val="00F14C9B"/>
    <w:rsid w:val="00F24F83"/>
    <w:rsid w:val="00F32E9A"/>
    <w:rsid w:val="00F34134"/>
    <w:rsid w:val="00F40004"/>
    <w:rsid w:val="00F41F4D"/>
    <w:rsid w:val="00F47234"/>
    <w:rsid w:val="00F6450C"/>
    <w:rsid w:val="00F6572C"/>
    <w:rsid w:val="00F65AA8"/>
    <w:rsid w:val="00F70591"/>
    <w:rsid w:val="00F728B2"/>
    <w:rsid w:val="00F84F99"/>
    <w:rsid w:val="00F92A2B"/>
    <w:rsid w:val="00F9369A"/>
    <w:rsid w:val="00FA08DC"/>
    <w:rsid w:val="00FA69DB"/>
    <w:rsid w:val="00FC4527"/>
    <w:rsid w:val="00FC48DC"/>
    <w:rsid w:val="00FC556C"/>
    <w:rsid w:val="00FC6432"/>
    <w:rsid w:val="00FE192F"/>
    <w:rsid w:val="00FE623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A7C0"/>
  <w15:chartTrackingRefBased/>
  <w15:docId w15:val="{9E9DC08E-200C-4186-A94E-DE003C0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6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3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46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4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Uniwersytet Gdański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t.krankowski</dc:creator>
  <cp:keywords/>
  <dc:description/>
  <cp:lastModifiedBy>Anna Serafin</cp:lastModifiedBy>
  <cp:revision>2</cp:revision>
  <cp:lastPrinted>2020-08-27T12:54:00Z</cp:lastPrinted>
  <dcterms:created xsi:type="dcterms:W3CDTF">2020-09-03T07:04:00Z</dcterms:created>
  <dcterms:modified xsi:type="dcterms:W3CDTF">2020-09-03T07:04:00Z</dcterms:modified>
</cp:coreProperties>
</file>